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0B" w:rsidRDefault="00C24D61">
      <w:pPr>
        <w:rPr>
          <w:rFonts w:ascii="Verdana" w:hAnsi="Verdana" w:cs="Times New Roman"/>
          <w:b/>
          <w:color w:val="00B0F0"/>
          <w:sz w:val="36"/>
          <w:szCs w:val="36"/>
        </w:rPr>
      </w:pPr>
      <w:r w:rsidRPr="00E53687">
        <w:rPr>
          <w:rFonts w:ascii="Verdana" w:hAnsi="Verdana" w:cs="Times New Roman"/>
          <w:b/>
          <w:color w:val="00B0F0"/>
          <w:sz w:val="36"/>
          <w:szCs w:val="36"/>
        </w:rPr>
        <w:t>LPP</w:t>
      </w:r>
      <w:r w:rsidR="00265EC6">
        <w:rPr>
          <w:rFonts w:ascii="Verdana" w:hAnsi="Verdana" w:cs="Times New Roman"/>
          <w:b/>
          <w:color w:val="00B0F0"/>
          <w:sz w:val="36"/>
          <w:szCs w:val="36"/>
        </w:rPr>
        <w:t xml:space="preserve"> år 6</w:t>
      </w:r>
      <w:r w:rsidR="0078041B" w:rsidRPr="00E53687">
        <w:rPr>
          <w:rFonts w:ascii="Verdana" w:hAnsi="Verdana" w:cs="Times New Roman"/>
          <w:b/>
          <w:color w:val="00B0F0"/>
          <w:sz w:val="36"/>
          <w:szCs w:val="36"/>
        </w:rPr>
        <w:t xml:space="preserve"> </w:t>
      </w:r>
      <w:r w:rsidR="00DC17BA">
        <w:rPr>
          <w:rFonts w:ascii="Verdana" w:hAnsi="Verdana" w:cs="Times New Roman"/>
          <w:b/>
          <w:color w:val="00B0F0"/>
          <w:sz w:val="36"/>
          <w:szCs w:val="36"/>
        </w:rPr>
        <w:t xml:space="preserve">matematik, </w:t>
      </w:r>
      <w:r w:rsidR="00E53687" w:rsidRPr="00E53687">
        <w:rPr>
          <w:rFonts w:ascii="Verdana" w:hAnsi="Verdana" w:cs="Times New Roman"/>
          <w:b/>
          <w:color w:val="00B0F0"/>
          <w:sz w:val="36"/>
          <w:szCs w:val="36"/>
        </w:rPr>
        <w:t>tal</w:t>
      </w:r>
      <w:r w:rsidR="0078041B" w:rsidRPr="00E53687">
        <w:rPr>
          <w:rFonts w:ascii="Verdana" w:hAnsi="Verdana" w:cs="Times New Roman"/>
          <w:b/>
          <w:color w:val="00B0F0"/>
          <w:sz w:val="36"/>
          <w:szCs w:val="36"/>
        </w:rPr>
        <w:t xml:space="preserve"> </w:t>
      </w:r>
    </w:p>
    <w:p w:rsidR="00AF470B" w:rsidRDefault="00AF470B">
      <w:pPr>
        <w:rPr>
          <w:rFonts w:ascii="Verdana" w:hAnsi="Verdana" w:cs="Times New Roman"/>
          <w:b/>
          <w:color w:val="00B0F0"/>
          <w:sz w:val="36"/>
          <w:szCs w:val="36"/>
        </w:rPr>
      </w:pPr>
    </w:p>
    <w:p w:rsidR="00DC17BA" w:rsidRDefault="00AF470B">
      <w:pPr>
        <w:rPr>
          <w:rFonts w:ascii="Verdana" w:hAnsi="Verdana" w:cs="Times New Roman"/>
          <w:b/>
          <w:color w:val="00B0F0"/>
          <w:sz w:val="36"/>
          <w:szCs w:val="36"/>
        </w:rPr>
      </w:pPr>
      <w:r>
        <w:rPr>
          <w:rFonts w:ascii="Verdana" w:hAnsi="Verdana" w:cs="Times New Roman"/>
          <w:b/>
          <w:color w:val="00B0F0"/>
          <w:sz w:val="36"/>
          <w:szCs w:val="36"/>
        </w:rPr>
        <w:t xml:space="preserve">     </w:t>
      </w:r>
      <w:r w:rsidR="008628DD">
        <w:rPr>
          <w:rFonts w:ascii="Verdana" w:hAnsi="Verdana" w:cs="Times New Roman"/>
          <w:b/>
          <w:color w:val="00B0F0"/>
          <w:sz w:val="36"/>
          <w:szCs w:val="36"/>
        </w:rPr>
        <w:t xml:space="preserve">    </w:t>
      </w:r>
      <w:r w:rsidR="008628DD">
        <w:rPr>
          <w:noProof/>
          <w:lang w:eastAsia="sv-SE"/>
        </w:rPr>
        <w:drawing>
          <wp:inline distT="0" distB="0" distL="0" distR="0">
            <wp:extent cx="1602464" cy="1029810"/>
            <wp:effectExtent l="0" t="0" r="0" b="0"/>
            <wp:docPr id="7" name="Bildobjekt 7" descr="http://worreambjoern.dk/wp-content/uploads/2015/01/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reambjoern.dk/wp-content/uploads/2015/01/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78" cy="10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8DD">
        <w:rPr>
          <w:rFonts w:ascii="Verdana" w:hAnsi="Verdana" w:cs="Times New Roman"/>
          <w:b/>
          <w:color w:val="00B0F0"/>
          <w:sz w:val="36"/>
          <w:szCs w:val="36"/>
        </w:rPr>
        <w:t xml:space="preserve">      </w:t>
      </w:r>
      <w:r w:rsidR="008628DD" w:rsidRPr="00E53687">
        <w:rPr>
          <w:rFonts w:ascii="Verdana" w:hAnsi="Verdana" w:cs="Times New Roman"/>
          <w:b/>
          <w:noProof/>
          <w:color w:val="00B0F0"/>
          <w:sz w:val="36"/>
          <w:szCs w:val="36"/>
          <w:lang w:eastAsia="sv-SE"/>
        </w:rPr>
        <w:drawing>
          <wp:inline distT="0" distB="0" distL="0" distR="0" wp14:anchorId="44E7E3AB" wp14:editId="0F1600B3">
            <wp:extent cx="2025748" cy="913573"/>
            <wp:effectExtent l="0" t="0" r="0" b="1270"/>
            <wp:docPr id="2" name="Bildobjekt 2" descr="https://encrypted-tbn2.gstatic.com/images?q=tbn:ANd9GcQSFt2n695Vuy5Qgk1_OR8z4HYda_vZ4WsR06svrk_fwDdvefw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SFt2n695Vuy5Qgk1_OR8z4HYda_vZ4WsR06svrk_fwDdvefw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82" cy="91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0B" w:rsidRDefault="00AF470B">
      <w:pPr>
        <w:rPr>
          <w:rFonts w:ascii="Verdana" w:hAnsi="Verdana" w:cs="Times New Roman"/>
          <w:b/>
          <w:color w:val="00B0F0"/>
          <w:sz w:val="28"/>
          <w:szCs w:val="28"/>
        </w:rPr>
      </w:pPr>
    </w:p>
    <w:p w:rsidR="001B4ADE" w:rsidRPr="00AF470B" w:rsidRDefault="003E3A96">
      <w:pPr>
        <w:rPr>
          <w:rFonts w:ascii="Verdana" w:hAnsi="Verdana" w:cs="Times New Roman"/>
          <w:b/>
          <w:color w:val="00B0F0"/>
          <w:sz w:val="28"/>
          <w:szCs w:val="28"/>
        </w:rPr>
      </w:pPr>
      <w:r w:rsidRPr="00AF470B">
        <w:rPr>
          <w:rFonts w:ascii="Verdana" w:hAnsi="Verdana" w:cs="Times New Roman"/>
          <w:b/>
          <w:color w:val="00B0F0"/>
          <w:sz w:val="28"/>
          <w:szCs w:val="28"/>
        </w:rPr>
        <w:t xml:space="preserve">Spelar det någon roll hur jag ställer upp talen när jag räknar med de fyra räknesätten? </w:t>
      </w:r>
    </w:p>
    <w:p w:rsidR="00AF470B" w:rsidRPr="00AF470B" w:rsidRDefault="003E3A96">
      <w:pPr>
        <w:rPr>
          <w:rFonts w:ascii="Verdana" w:hAnsi="Verdana" w:cs="Times New Roman"/>
          <w:b/>
          <w:color w:val="00B0F0"/>
          <w:sz w:val="28"/>
          <w:szCs w:val="28"/>
        </w:rPr>
      </w:pPr>
      <w:r w:rsidRPr="00AF470B">
        <w:rPr>
          <w:rFonts w:ascii="Verdana" w:hAnsi="Verdana" w:cs="Times New Roman"/>
          <w:b/>
          <w:color w:val="00B0F0"/>
          <w:sz w:val="28"/>
          <w:szCs w:val="28"/>
        </w:rPr>
        <w:t>Jordens befolkning är ca 7 394</w:t>
      </w:r>
      <w:r w:rsidR="00AF470B" w:rsidRPr="00AF470B">
        <w:rPr>
          <w:rFonts w:ascii="Verdana" w:hAnsi="Verdana" w:cs="Times New Roman"/>
          <w:b/>
          <w:color w:val="00B0F0"/>
          <w:sz w:val="28"/>
          <w:szCs w:val="28"/>
        </w:rPr>
        <w:t> 132 000</w:t>
      </w:r>
      <w:r w:rsidRPr="00AF470B">
        <w:rPr>
          <w:rFonts w:ascii="Verdana" w:hAnsi="Verdana" w:cs="Times New Roman"/>
          <w:b/>
          <w:color w:val="00B0F0"/>
          <w:sz w:val="28"/>
          <w:szCs w:val="28"/>
        </w:rPr>
        <w:t>,</w:t>
      </w:r>
      <w:r w:rsidR="00AF470B" w:rsidRPr="00AF470B">
        <w:rPr>
          <w:rFonts w:ascii="Verdana" w:hAnsi="Verdana" w:cs="Times New Roman"/>
          <w:b/>
          <w:color w:val="00B0F0"/>
          <w:sz w:val="28"/>
          <w:szCs w:val="28"/>
        </w:rPr>
        <w:t xml:space="preserve"> hur läser man ut talet?</w:t>
      </w:r>
    </w:p>
    <w:p w:rsidR="003E3A96" w:rsidRPr="00EC23E9" w:rsidRDefault="008628DD">
      <w:pPr>
        <w:rPr>
          <w:rFonts w:ascii="Verdana" w:hAnsi="Verdana" w:cs="Times New Roman"/>
          <w:b/>
          <w:color w:val="00B0F0"/>
          <w:sz w:val="36"/>
          <w:szCs w:val="36"/>
        </w:rPr>
      </w:pPr>
      <w:r>
        <w:rPr>
          <w:rFonts w:ascii="Verdana" w:hAnsi="Verdana" w:cs="Times New Roman"/>
          <w:b/>
          <w:color w:val="00B0F0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Verdana" w:hAnsi="Verdana" w:cs="Times New Roman"/>
          <w:b/>
          <w:color w:val="00B0F0"/>
          <w:sz w:val="28"/>
          <w:szCs w:val="28"/>
        </w:rPr>
        <w:t xml:space="preserve">                  </w:t>
      </w:r>
      <w:r w:rsidR="00AF470B">
        <w:rPr>
          <w:rFonts w:ascii="Verdana" w:hAnsi="Verdana" w:cs="Times New Roman"/>
          <w:b/>
          <w:color w:val="00B0F0"/>
          <w:sz w:val="28"/>
          <w:szCs w:val="28"/>
        </w:rPr>
        <w:tab/>
      </w:r>
      <w:r w:rsidR="00AF470B">
        <w:rPr>
          <w:noProof/>
          <w:lang w:eastAsia="sv-SE"/>
        </w:rPr>
        <w:drawing>
          <wp:inline distT="0" distB="0" distL="0" distR="0">
            <wp:extent cx="1068309" cy="1079728"/>
            <wp:effectExtent l="0" t="0" r="0" b="6350"/>
            <wp:docPr id="6" name="Bildobjekt 6" descr="http://www.goslowworld.com/wp-content/uploads/2012/12/Jordglob-frila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lowworld.com/wp-content/uploads/2012/12/Jordglob-frilag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44088" cy="115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EC" w:rsidRPr="002347E3" w:rsidRDefault="007E51EC" w:rsidP="00893884">
      <w:pPr>
        <w:suppressAutoHyphens/>
        <w:spacing w:after="0" w:line="240" w:lineRule="auto"/>
        <w:rPr>
          <w:rFonts w:ascii="Verdana" w:eastAsia="Times New Roman" w:hAnsi="Verdana" w:cs="Times New Roman"/>
          <w:lang w:eastAsia="sv-SE"/>
        </w:rPr>
      </w:pPr>
    </w:p>
    <w:p w:rsidR="003A711D" w:rsidRDefault="003A711D" w:rsidP="00893884">
      <w:pPr>
        <w:suppressAutoHyphens/>
        <w:spacing w:after="0" w:line="240" w:lineRule="auto"/>
        <w:rPr>
          <w:rFonts w:ascii="Verdana" w:eastAsia="AGaramond, AGaramond" w:hAnsi="Verdana" w:cs="Times New Roman"/>
          <w:b/>
          <w:i/>
          <w:lang w:eastAsia="zh-CN" w:bidi="hi-IN"/>
        </w:rPr>
      </w:pPr>
      <w:r w:rsidRPr="002347E3">
        <w:rPr>
          <w:rFonts w:ascii="Verdana" w:eastAsia="AGaramond, AGaramond" w:hAnsi="Verdana" w:cs="Times New Roman"/>
          <w:b/>
          <w:i/>
          <w:lang w:eastAsia="zh-CN" w:bidi="hi-IN"/>
        </w:rPr>
        <w:t>Efter det här arbetsområdet ska du ha kunskap om:</w:t>
      </w:r>
    </w:p>
    <w:p w:rsidR="002347E3" w:rsidRPr="002347E3" w:rsidRDefault="002347E3" w:rsidP="00893884">
      <w:pPr>
        <w:suppressAutoHyphens/>
        <w:spacing w:after="0" w:line="240" w:lineRule="auto"/>
        <w:rPr>
          <w:rFonts w:ascii="Verdana" w:eastAsia="AGaramond, AGaramond" w:hAnsi="Verdana" w:cs="Times New Roman"/>
          <w:b/>
          <w:i/>
          <w:lang w:eastAsia="zh-CN" w:bidi="hi-IN"/>
        </w:rPr>
      </w:pPr>
    </w:p>
    <w:p w:rsidR="00DC17BA" w:rsidRDefault="00265EC6" w:rsidP="00265EC6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lang w:eastAsia="sv-SE"/>
        </w:rPr>
        <w:t>v</w:t>
      </w:r>
      <w:r w:rsidRPr="00265EC6">
        <w:rPr>
          <w:rFonts w:ascii="Verdana" w:eastAsia="Times New Roman" w:hAnsi="Verdana" w:cs="Times New Roman"/>
          <w:lang w:eastAsia="sv-SE"/>
        </w:rPr>
        <w:t>ad som menas med ett decimaltal</w:t>
      </w:r>
      <w:r w:rsidR="00DC17BA">
        <w:rPr>
          <w:rFonts w:ascii="Verdana" w:eastAsia="Times New Roman" w:hAnsi="Verdana" w:cs="Times New Roman"/>
          <w:lang w:eastAsia="sv-SE"/>
        </w:rPr>
        <w:t xml:space="preserve">, hela tal, negativa tal, positva tal </w:t>
      </w:r>
    </w:p>
    <w:p w:rsidR="00893884" w:rsidRPr="00265EC6" w:rsidRDefault="00DC17BA" w:rsidP="00DC17BA">
      <w:pPr>
        <w:pStyle w:val="Liststycke"/>
        <w:keepNext/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lang w:eastAsia="sv-SE"/>
        </w:rPr>
        <w:t xml:space="preserve"> och tal i bråkform</w:t>
      </w:r>
    </w:p>
    <w:p w:rsidR="00265EC6" w:rsidRPr="00265EC6" w:rsidRDefault="00265EC6" w:rsidP="00265EC6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lang w:eastAsia="sv-SE"/>
        </w:rPr>
        <w:t>h</w:t>
      </w:r>
      <w:r w:rsidR="00DC17BA">
        <w:rPr>
          <w:rFonts w:ascii="Verdana" w:eastAsia="Times New Roman" w:hAnsi="Verdana" w:cs="Times New Roman"/>
          <w:lang w:eastAsia="sv-SE"/>
        </w:rPr>
        <w:t>ur man utläser och skriver stora tal.</w:t>
      </w:r>
    </w:p>
    <w:p w:rsidR="00265EC6" w:rsidRDefault="00265EC6" w:rsidP="00265EC6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lang w:eastAsia="sv-SE"/>
        </w:rPr>
        <w:t>h</w:t>
      </w:r>
      <w:r w:rsidR="00DC17BA">
        <w:rPr>
          <w:rFonts w:ascii="Verdana" w:eastAsia="Times New Roman" w:hAnsi="Verdana" w:cs="Times New Roman"/>
          <w:lang w:eastAsia="sv-SE"/>
        </w:rPr>
        <w:t>ur man multiplicerar heltal t ex 42 x 38.</w:t>
      </w:r>
    </w:p>
    <w:p w:rsidR="00DC17BA" w:rsidRPr="00265EC6" w:rsidRDefault="00DC17BA" w:rsidP="00265EC6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lang w:eastAsia="sv-SE"/>
        </w:rPr>
        <w:t xml:space="preserve">hur man multiplicerar decimaltal t ex 4,8 x 5,4 </w:t>
      </w:r>
    </w:p>
    <w:p w:rsidR="00265EC6" w:rsidRPr="00265EC6" w:rsidRDefault="00265EC6" w:rsidP="00265EC6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r>
        <w:rPr>
          <w:rFonts w:ascii="Verdana" w:eastAsia="Times New Roman" w:hAnsi="Verdana" w:cs="Times New Roman"/>
          <w:lang w:eastAsia="sv-SE"/>
        </w:rPr>
        <w:t>h</w:t>
      </w:r>
      <w:r w:rsidRPr="00265EC6">
        <w:rPr>
          <w:rFonts w:ascii="Verdana" w:eastAsia="Times New Roman" w:hAnsi="Verdana" w:cs="Times New Roman"/>
          <w:lang w:eastAsia="sv-SE"/>
        </w:rPr>
        <w:t>ur</w:t>
      </w:r>
      <w:r w:rsidR="00DC17BA">
        <w:rPr>
          <w:rFonts w:ascii="Verdana" w:eastAsia="Times New Roman" w:hAnsi="Verdana" w:cs="Times New Roman"/>
          <w:lang w:eastAsia="sv-SE"/>
        </w:rPr>
        <w:t xml:space="preserve"> man dividerar ett heltal där kvoten blir ett decimaltal</w:t>
      </w:r>
    </w:p>
    <w:p w:rsidR="00265EC6" w:rsidRPr="00265EC6" w:rsidRDefault="00DC17BA" w:rsidP="00265EC6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AGaramond, AGaramond" w:hAnsi="Verdana" w:cs="Times New Roman"/>
          <w:b/>
          <w:i/>
          <w:lang w:eastAsia="zh-CN" w:bidi="hi-IN"/>
        </w:rPr>
      </w:pPr>
      <w:r>
        <w:rPr>
          <w:rFonts w:ascii="Verdana" w:eastAsia="Times New Roman" w:hAnsi="Verdana" w:cs="Times New Roman"/>
          <w:lang w:eastAsia="sv-SE"/>
        </w:rPr>
        <w:t xml:space="preserve">hur man skriver ett binärt tal och kunna förklara vad det är.    </w:t>
      </w:r>
    </w:p>
    <w:p w:rsidR="00265EC6" w:rsidRPr="00265EC6" w:rsidRDefault="00265EC6" w:rsidP="00265EC6">
      <w:pPr>
        <w:pStyle w:val="Liststycke"/>
        <w:keepNext/>
        <w:tabs>
          <w:tab w:val="num" w:pos="0"/>
        </w:tabs>
        <w:suppressAutoHyphens/>
        <w:spacing w:after="0" w:line="240" w:lineRule="auto"/>
        <w:outlineLvl w:val="1"/>
        <w:rPr>
          <w:rFonts w:ascii="Verdana" w:eastAsia="AGaramond, AGaramond" w:hAnsi="Verdana" w:cs="Times New Roman"/>
          <w:b/>
          <w:i/>
          <w:lang w:eastAsia="zh-CN" w:bidi="hi-IN"/>
        </w:rPr>
      </w:pPr>
    </w:p>
    <w:p w:rsidR="003A711D" w:rsidRDefault="003A711D" w:rsidP="00257F9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AGaramond, AGaramond" w:hAnsi="Verdana" w:cs="Times New Roman"/>
          <w:b/>
          <w:i/>
          <w:lang w:eastAsia="zh-CN" w:bidi="hi-IN"/>
        </w:rPr>
      </w:pPr>
      <w:r w:rsidRPr="002347E3">
        <w:rPr>
          <w:rFonts w:ascii="Verdana" w:eastAsia="AGaramond, AGaramond" w:hAnsi="Verdana" w:cs="Times New Roman"/>
          <w:b/>
          <w:i/>
          <w:lang w:eastAsia="zh-CN" w:bidi="hi-IN"/>
        </w:rPr>
        <w:t>Undervisning:</w:t>
      </w:r>
    </w:p>
    <w:p w:rsidR="00EF4CFE" w:rsidRPr="002347E3" w:rsidRDefault="00EF4CFE" w:rsidP="008642FE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  <w:r w:rsidRPr="002347E3">
        <w:rPr>
          <w:rFonts w:ascii="Verdana" w:eastAsia="AGaramond, AGaramond" w:hAnsi="Verdana" w:cs="Times New Roman"/>
          <w:lang w:eastAsia="zh-CN" w:bidi="hi-IN"/>
        </w:rPr>
        <w:t>V</w:t>
      </w:r>
      <w:r w:rsidR="003A711D" w:rsidRPr="002347E3">
        <w:rPr>
          <w:rFonts w:ascii="Verdana" w:eastAsia="AGaramond, AGaramond" w:hAnsi="Verdana" w:cs="Times New Roman"/>
          <w:lang w:eastAsia="zh-CN" w:bidi="hi-IN"/>
        </w:rPr>
        <w:t>i</w:t>
      </w:r>
      <w:r w:rsidRPr="002347E3">
        <w:rPr>
          <w:rFonts w:ascii="Verdana" w:eastAsia="AGaramond, AGaramond" w:hAnsi="Verdana" w:cs="Times New Roman"/>
          <w:lang w:eastAsia="zh-CN" w:bidi="hi-IN"/>
        </w:rPr>
        <w:t xml:space="preserve"> har gemensamma genomgångar på Smart-boarden. Gruppuppgifter och paruppgifter som vi diskuterar tillsammans.</w:t>
      </w:r>
      <w:r w:rsidR="003A711D" w:rsidRPr="002347E3">
        <w:rPr>
          <w:rFonts w:ascii="Verdana" w:eastAsia="AGaramond, AGaramond" w:hAnsi="Verdana" w:cs="Times New Roman"/>
          <w:lang w:eastAsia="zh-CN" w:bidi="hi-IN"/>
        </w:rPr>
        <w:t xml:space="preserve"> </w:t>
      </w:r>
      <w:r w:rsidR="00893884" w:rsidRPr="002347E3">
        <w:rPr>
          <w:rFonts w:ascii="Verdana" w:eastAsia="AGaramond, AGaramond" w:hAnsi="Verdana" w:cs="Times New Roman"/>
          <w:lang w:eastAsia="zh-CN" w:bidi="hi-IN"/>
        </w:rPr>
        <w:t>Vi arbetar i Matteborgen k</w:t>
      </w:r>
      <w:r w:rsidR="00DC17BA">
        <w:rPr>
          <w:rFonts w:ascii="Verdana" w:eastAsia="AGaramond, AGaramond" w:hAnsi="Verdana" w:cs="Times New Roman"/>
          <w:lang w:eastAsia="zh-CN" w:bidi="hi-IN"/>
        </w:rPr>
        <w:t>apitel 6 och Tornet kapitel 6</w:t>
      </w:r>
      <w:r w:rsidR="00893884" w:rsidRPr="002347E3">
        <w:rPr>
          <w:rFonts w:ascii="Verdana" w:eastAsia="AGaramond, AGaramond" w:hAnsi="Verdana" w:cs="Times New Roman"/>
          <w:lang w:eastAsia="zh-CN" w:bidi="hi-IN"/>
        </w:rPr>
        <w:t xml:space="preserve"> samt i andra läromedel</w:t>
      </w:r>
      <w:r w:rsidRPr="002347E3">
        <w:rPr>
          <w:rFonts w:ascii="Verdana" w:eastAsia="AGaramond, AGaramond" w:hAnsi="Verdana" w:cs="Times New Roman"/>
          <w:lang w:eastAsia="zh-CN" w:bidi="hi-IN"/>
        </w:rPr>
        <w:t>. Vi tittar på Matte Svenne och andra filmer på nätet. Ni övar på läxor som ni får hem</w:t>
      </w:r>
      <w:r w:rsidR="007C4AF4" w:rsidRPr="002347E3">
        <w:rPr>
          <w:rFonts w:ascii="Verdana" w:eastAsia="AGaramond, AGaramond" w:hAnsi="Verdana" w:cs="Times New Roman"/>
          <w:lang w:eastAsia="zh-CN" w:bidi="hi-IN"/>
        </w:rPr>
        <w:t>.</w:t>
      </w:r>
    </w:p>
    <w:p w:rsidR="007C4AF4" w:rsidRPr="002347E3" w:rsidRDefault="007C4AF4" w:rsidP="008642FE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3A711D" w:rsidRDefault="00257F9B" w:rsidP="008642FE">
      <w:pPr>
        <w:suppressAutoHyphens/>
        <w:spacing w:after="0" w:line="240" w:lineRule="auto"/>
        <w:rPr>
          <w:rFonts w:ascii="Verdana" w:eastAsia="AGaramond, AGaramond" w:hAnsi="Verdana" w:cs="Times New Roman"/>
          <w:b/>
          <w:i/>
          <w:lang w:eastAsia="zh-CN" w:bidi="hi-IN"/>
        </w:rPr>
      </w:pPr>
      <w:r w:rsidRPr="002347E3">
        <w:rPr>
          <w:rFonts w:ascii="Verdana" w:eastAsia="AGaramond, AGaramond" w:hAnsi="Verdana" w:cs="Times New Roman"/>
          <w:b/>
          <w:i/>
          <w:lang w:eastAsia="zh-CN" w:bidi="hi-IN"/>
        </w:rPr>
        <w:t>Bedömning:</w:t>
      </w:r>
    </w:p>
    <w:p w:rsidR="0078041B" w:rsidRDefault="00EF4CFE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  <w:r w:rsidRPr="002347E3">
        <w:rPr>
          <w:rFonts w:ascii="Verdana" w:eastAsia="AGaramond, AGaramond" w:hAnsi="Verdana" w:cs="Times New Roman"/>
          <w:lang w:eastAsia="zh-CN" w:bidi="hi-IN"/>
        </w:rPr>
        <w:t>Du blir bedömd på hur du väl du kan använda begrepp, lösa problem, använda olika strategier/metoder och hur du kan kommunicera dessa. Det vill säga hur tydligt du kan beskriva med siffror</w:t>
      </w:r>
      <w:r w:rsidR="007C4AF4" w:rsidRPr="002347E3">
        <w:rPr>
          <w:rFonts w:ascii="Verdana" w:eastAsia="AGaramond, AGaramond" w:hAnsi="Verdana" w:cs="Times New Roman"/>
          <w:lang w:eastAsia="zh-CN" w:bidi="hi-IN"/>
        </w:rPr>
        <w:t>, figurer</w:t>
      </w:r>
      <w:r w:rsidRPr="002347E3">
        <w:rPr>
          <w:rFonts w:ascii="Verdana" w:eastAsia="AGaramond, AGaramond" w:hAnsi="Verdana" w:cs="Times New Roman"/>
          <w:lang w:eastAsia="zh-CN" w:bidi="hi-IN"/>
        </w:rPr>
        <w:t xml:space="preserve"> eller ord hur du kom fram till en lösning. Du blir också bedömd i hur väl du kan resonera om olika lösninga</w:t>
      </w:r>
      <w:r w:rsidR="00BA4E4A" w:rsidRPr="002347E3">
        <w:rPr>
          <w:rFonts w:ascii="Verdana" w:eastAsia="AGaramond, AGaramond" w:hAnsi="Verdana" w:cs="Times New Roman"/>
          <w:lang w:eastAsia="zh-CN" w:bidi="hi-IN"/>
        </w:rPr>
        <w:t>r, samt l</w:t>
      </w:r>
      <w:r w:rsidRPr="002347E3">
        <w:rPr>
          <w:rFonts w:ascii="Verdana" w:eastAsia="AGaramond, AGaramond" w:hAnsi="Verdana" w:cs="Times New Roman"/>
          <w:lang w:eastAsia="zh-CN" w:bidi="hi-IN"/>
        </w:rPr>
        <w:t>yss</w:t>
      </w:r>
      <w:r w:rsidR="00BA4E4A" w:rsidRPr="002347E3">
        <w:rPr>
          <w:rFonts w:ascii="Verdana" w:eastAsia="AGaramond, AGaramond" w:hAnsi="Verdana" w:cs="Times New Roman"/>
          <w:lang w:eastAsia="zh-CN" w:bidi="hi-IN"/>
        </w:rPr>
        <w:t>na till andras resonemang och bygga vidare på dessa.</w:t>
      </w:r>
    </w:p>
    <w:p w:rsidR="002347E3" w:rsidRDefault="002347E3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  <w:r w:rsidRPr="000C4D03">
        <w:rPr>
          <w:rFonts w:ascii="Verdana" w:hAnsi="Verdana" w:cs="Times New Roman"/>
          <w:b/>
          <w:bCs/>
          <w:color w:val="80B65D"/>
          <w:sz w:val="36"/>
          <w:szCs w:val="36"/>
        </w:rPr>
        <w:lastRenderedPageBreak/>
        <w:t>Elevens kunskapsutveckling i förh</w:t>
      </w:r>
      <w:r w:rsidR="00265EC6">
        <w:rPr>
          <w:rFonts w:ascii="Verdana" w:hAnsi="Verdana" w:cs="Times New Roman"/>
          <w:b/>
          <w:bCs/>
          <w:color w:val="80B65D"/>
          <w:sz w:val="36"/>
          <w:szCs w:val="36"/>
        </w:rPr>
        <w:t>ållande till kunskapskraven år 6</w:t>
      </w:r>
      <w:r>
        <w:rPr>
          <w:rFonts w:ascii="Verdana" w:hAnsi="Verdana" w:cs="Times New Roman"/>
          <w:b/>
          <w:bCs/>
          <w:color w:val="80B65D"/>
          <w:sz w:val="36"/>
          <w:szCs w:val="36"/>
        </w:rPr>
        <w:t xml:space="preserve"> i matematik</w:t>
      </w:r>
    </w:p>
    <w:p w:rsidR="002347E3" w:rsidRPr="0078041B" w:rsidRDefault="002347E3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78041B" w:rsidRPr="0078041B" w:rsidRDefault="00265EC6" w:rsidP="0078041B">
      <w:pPr>
        <w:autoSpaceDE w:val="0"/>
        <w:autoSpaceDN w:val="0"/>
        <w:adjustRightInd w:val="0"/>
        <w:spacing w:after="0" w:line="250" w:lineRule="atLeast"/>
        <w:textAlignment w:val="center"/>
        <w:rPr>
          <w:rFonts w:ascii="Verdana" w:eastAsia="Times New Roman" w:hAnsi="Verdana" w:cs="Times New Roman"/>
          <w:color w:val="73BB6A"/>
          <w:sz w:val="18"/>
          <w:szCs w:val="18"/>
          <w:lang w:eastAsia="sv-SE"/>
        </w:rPr>
      </w:pPr>
      <w:r>
        <w:rPr>
          <w:rFonts w:ascii="Verdana" w:eastAsia="Times New Roman" w:hAnsi="Verdana" w:cs="Times New Roman"/>
          <w:color w:val="73BB6A"/>
          <w:sz w:val="18"/>
          <w:szCs w:val="18"/>
          <w:lang w:eastAsia="sv-SE"/>
        </w:rPr>
        <w:t xml:space="preserve">  </w:t>
      </w:r>
    </w:p>
    <w:tbl>
      <w:tblPr>
        <w:tblW w:w="99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454"/>
        <w:gridCol w:w="2848"/>
      </w:tblGrid>
      <w:tr w:rsidR="0078041B" w:rsidRPr="0078041B" w:rsidTr="00F3672B">
        <w:trPr>
          <w:trHeight w:val="526"/>
        </w:trPr>
        <w:tc>
          <w:tcPr>
            <w:tcW w:w="2552" w:type="dxa"/>
            <w:vMerge w:val="restart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4" w:space="0" w:color="FFFFFF" w:themeColor="background1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893884" w:rsidRDefault="0078041B" w:rsidP="00893884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v-SE"/>
              </w:rPr>
            </w:pPr>
          </w:p>
          <w:p w:rsidR="0078041B" w:rsidRPr="0078041B" w:rsidRDefault="0078041B" w:rsidP="00893884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93884"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  <w:t>Matematik</w:t>
            </w:r>
          </w:p>
        </w:tc>
        <w:tc>
          <w:tcPr>
            <w:tcW w:w="4572" w:type="dxa"/>
            <w:gridSpan w:val="3"/>
            <w:tcBorders>
              <w:top w:val="single" w:sz="8" w:space="0" w:color="80B65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893884" w:rsidRDefault="0078041B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</w:pPr>
            <w:r w:rsidRPr="00893884"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  <w:t>Elevens kunskapsutveckling</w:t>
            </w:r>
          </w:p>
          <w:p w:rsidR="0078041B" w:rsidRPr="0078041B" w:rsidRDefault="0078041B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93884"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  <w:t>i förhållande till kunskapskraven</w:t>
            </w:r>
          </w:p>
        </w:tc>
        <w:tc>
          <w:tcPr>
            <w:tcW w:w="2848" w:type="dxa"/>
            <w:vMerge w:val="restart"/>
            <w:tcBorders>
              <w:top w:val="single" w:sz="8" w:space="0" w:color="80B65D"/>
              <w:left w:val="single" w:sz="4" w:space="0" w:color="FFFFFF" w:themeColor="background1"/>
              <w:bottom w:val="single" w:sz="8" w:space="0" w:color="80B65D"/>
              <w:right w:val="single" w:sz="8" w:space="0" w:color="80B65D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893884" w:rsidRDefault="0078041B" w:rsidP="0089388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v-SE"/>
              </w:rPr>
            </w:pPr>
          </w:p>
          <w:p w:rsidR="0078041B" w:rsidRPr="0078041B" w:rsidRDefault="0078041B" w:rsidP="0089388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93884"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  <w:t>Kommentar</w:t>
            </w:r>
          </w:p>
        </w:tc>
      </w:tr>
      <w:tr w:rsidR="0078041B" w:rsidRPr="0078041B" w:rsidTr="00F3672B">
        <w:trPr>
          <w:trHeight w:val="555"/>
        </w:trPr>
        <w:tc>
          <w:tcPr>
            <w:tcW w:w="2552" w:type="dxa"/>
            <w:vMerge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4" w:space="0" w:color="FFFFFF" w:themeColor="background1"/>
            </w:tcBorders>
          </w:tcPr>
          <w:p w:rsidR="0078041B" w:rsidRPr="0078041B" w:rsidRDefault="0078041B" w:rsidP="0089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8" w:space="0" w:color="80B65D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E32A2C" w:rsidRDefault="00265EC6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FFFFFF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sv-SE"/>
              </w:rPr>
              <w:t xml:space="preserve">   </w:t>
            </w:r>
            <w:r w:rsidRPr="00E32A2C">
              <w:rPr>
                <w:rFonts w:ascii="Verdana" w:eastAsia="Times New Roman" w:hAnsi="Verdana" w:cs="Times New Roman"/>
                <w:color w:val="FFFFFF"/>
                <w:sz w:val="32"/>
                <w:szCs w:val="32"/>
                <w:lang w:eastAsia="sv-SE"/>
              </w:rPr>
              <w:t>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8" w:space="0" w:color="80B65D"/>
              <w:bottom w:val="single" w:sz="8" w:space="0" w:color="FFFFFF"/>
              <w:right w:val="single" w:sz="8" w:space="0" w:color="80B65D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E32A2C" w:rsidRDefault="00265EC6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sv-SE"/>
              </w:rPr>
              <w:t xml:space="preserve">   </w:t>
            </w:r>
            <w:r w:rsidRPr="00E32A2C">
              <w:rPr>
                <w:rFonts w:ascii="Verdana" w:eastAsia="Times New Roman" w:hAnsi="Verdana" w:cs="Times New Roman"/>
                <w:color w:val="FFFFFF"/>
                <w:sz w:val="32"/>
                <w:szCs w:val="32"/>
                <w:lang w:eastAsia="sv-SE"/>
              </w:rPr>
              <w:t>C</w:t>
            </w:r>
          </w:p>
        </w:tc>
        <w:tc>
          <w:tcPr>
            <w:tcW w:w="1454" w:type="dxa"/>
            <w:tcBorders>
              <w:top w:val="single" w:sz="4" w:space="0" w:color="FFFFFF" w:themeColor="background1"/>
              <w:left w:val="single" w:sz="8" w:space="0" w:color="80B65D"/>
              <w:bottom w:val="single" w:sz="8" w:space="0" w:color="FFFFFF"/>
              <w:right w:val="single" w:sz="4" w:space="0" w:color="FFFFFF" w:themeColor="background1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E32A2C" w:rsidRDefault="00265EC6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sv-SE"/>
              </w:rPr>
              <w:t xml:space="preserve">   </w:t>
            </w:r>
            <w:r w:rsidRPr="00E32A2C">
              <w:rPr>
                <w:rFonts w:ascii="Verdana" w:eastAsia="Times New Roman" w:hAnsi="Verdana" w:cs="Times New Roman"/>
                <w:color w:val="FFFFFF"/>
                <w:sz w:val="32"/>
                <w:szCs w:val="32"/>
                <w:lang w:eastAsia="sv-SE"/>
              </w:rPr>
              <w:t>A</w:t>
            </w:r>
          </w:p>
        </w:tc>
        <w:tc>
          <w:tcPr>
            <w:tcW w:w="2848" w:type="dxa"/>
            <w:vMerge/>
            <w:tcBorders>
              <w:top w:val="single" w:sz="8" w:space="0" w:color="80B65D"/>
              <w:left w:val="single" w:sz="4" w:space="0" w:color="FFFFFF" w:themeColor="background1"/>
              <w:bottom w:val="single" w:sz="8" w:space="0" w:color="80B65D"/>
              <w:right w:val="single" w:sz="8" w:space="0" w:color="80B65D"/>
            </w:tcBorders>
          </w:tcPr>
          <w:p w:rsidR="0078041B" w:rsidRPr="0078041B" w:rsidRDefault="0078041B" w:rsidP="0089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</w:tr>
      <w:tr w:rsidR="0078041B" w:rsidRPr="0078041B" w:rsidTr="00F3672B">
        <w:trPr>
          <w:trHeight w:val="172"/>
        </w:trPr>
        <w:tc>
          <w:tcPr>
            <w:tcW w:w="2552" w:type="dxa"/>
            <w:tcBorders>
              <w:top w:val="single" w:sz="4" w:space="0" w:color="FFFFFF" w:themeColor="background1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2678DC" w:rsidRDefault="00184573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Analys</w:t>
            </w:r>
            <w:r w:rsidR="00AF470B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förmåga</w:t>
            </w:r>
          </w:p>
          <w:p w:rsidR="00F3672B" w:rsidRPr="002678DC" w:rsidRDefault="0049287E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Formulerar och löser problem.</w:t>
            </w:r>
          </w:p>
          <w:p w:rsidR="00F3672B" w:rsidRPr="002678DC" w:rsidRDefault="00F3672B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sv-SE"/>
            </w:rPr>
            <w:id w:val="-193883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 w:themeColor="background1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20"/>
              <w:szCs w:val="20"/>
              <w:lang w:eastAsia="sv-SE"/>
            </w:rPr>
            <w:id w:val="-12578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 w:themeColor="background1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20"/>
              <w:szCs w:val="20"/>
              <w:lang w:eastAsia="sv-SE"/>
            </w:rPr>
            <w:id w:val="97580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FFFFFF" w:themeColor="background1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4" w:space="0" w:color="FFFFFF" w:themeColor="background1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</w:tr>
      <w:tr w:rsidR="0078041B" w:rsidRPr="0078041B" w:rsidTr="00F3672B">
        <w:trPr>
          <w:trHeight w:val="126"/>
        </w:trPr>
        <w:tc>
          <w:tcPr>
            <w:tcW w:w="2552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2B" w:rsidRPr="002678DC" w:rsidRDefault="00F3672B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Begreppsförmåga</w:t>
            </w:r>
          </w:p>
          <w:p w:rsidR="003E7676" w:rsidRPr="002678DC" w:rsidRDefault="00F3672B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Använder och förstår begrepp inom området</w:t>
            </w:r>
          </w:p>
          <w:p w:rsidR="00F3672B" w:rsidRPr="002678DC" w:rsidRDefault="00F3672B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17366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49279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100751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78041B" w:rsidRPr="0078041B" w:rsidTr="00F3672B">
        <w:trPr>
          <w:trHeight w:val="187"/>
        </w:trPr>
        <w:tc>
          <w:tcPr>
            <w:tcW w:w="2552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3D" w:rsidRPr="002678DC" w:rsidRDefault="00184573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Informationshantering</w:t>
            </w:r>
          </w:p>
          <w:p w:rsidR="00F3672B" w:rsidRPr="002678DC" w:rsidRDefault="0013375E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 xml:space="preserve">Väljer och använder 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lämpliga metoder</w:t>
            </w:r>
          </w:p>
          <w:p w:rsidR="00F3672B" w:rsidRPr="002678DC" w:rsidRDefault="00F3672B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50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210941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197536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78041B" w:rsidRPr="0078041B" w:rsidTr="00F3672B">
        <w:trPr>
          <w:trHeight w:val="146"/>
        </w:trPr>
        <w:tc>
          <w:tcPr>
            <w:tcW w:w="2552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0B" w:rsidRDefault="00184573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Kommunikation/</w:t>
            </w:r>
          </w:p>
          <w:p w:rsidR="0078041B" w:rsidRPr="002678DC" w:rsidRDefault="00184573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esonemang</w:t>
            </w:r>
          </w:p>
          <w:p w:rsidR="0078041B" w:rsidRPr="002678DC" w:rsidRDefault="0013375E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För och följer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 xml:space="preserve"> matematiska resonemang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174417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4105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2005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78041B" w:rsidRPr="0078041B" w:rsidTr="00F3672B">
        <w:trPr>
          <w:trHeight w:val="146"/>
        </w:trPr>
        <w:tc>
          <w:tcPr>
            <w:tcW w:w="2552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2678DC" w:rsidRDefault="00F3672B" w:rsidP="003E767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Kommunikation</w:t>
            </w:r>
            <w:r w:rsidR="003E7676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 xml:space="preserve"> </w:t>
            </w:r>
          </w:p>
          <w:p w:rsidR="00F3672B" w:rsidRPr="002678DC" w:rsidRDefault="0013375E" w:rsidP="003E767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edovisa</w:t>
            </w: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r tydligt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 xml:space="preserve"> hur du kommer fram till en lösning</w:t>
            </w:r>
          </w:p>
          <w:p w:rsidR="00F3672B" w:rsidRPr="002678DC" w:rsidRDefault="00F3672B" w:rsidP="003E767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117449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214653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96072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</w:tbl>
    <w:p w:rsidR="0078041B" w:rsidRPr="0078041B" w:rsidRDefault="0078041B" w:rsidP="0078041B">
      <w:pPr>
        <w:spacing w:before="240"/>
        <w:rPr>
          <w:rFonts w:ascii="Verdana" w:hAnsi="Verdana" w:cs="Times New Roman"/>
          <w:sz w:val="24"/>
          <w:szCs w:val="24"/>
        </w:rPr>
      </w:pPr>
      <w:r w:rsidRPr="0078041B">
        <w:rPr>
          <w:rFonts w:ascii="Verdana" w:hAnsi="Verdana" w:cs="Times New Roman"/>
          <w:sz w:val="24"/>
          <w:szCs w:val="24"/>
        </w:rPr>
        <w:t>Lärare:</w:t>
      </w:r>
      <w:sdt>
        <w:sdtPr>
          <w:rPr>
            <w:rFonts w:ascii="Verdana" w:hAnsi="Verdana" w:cs="Times New Roman"/>
            <w:sz w:val="24"/>
            <w:szCs w:val="24"/>
          </w:rPr>
          <w:id w:val="2053723938"/>
        </w:sdtPr>
        <w:sdtEndPr/>
        <w:sdtContent>
          <w:r w:rsidRPr="0078041B">
            <w:rPr>
              <w:rFonts w:ascii="Verdana" w:hAnsi="Verdana" w:cs="Times New Roman"/>
              <w:sz w:val="24"/>
              <w:szCs w:val="24"/>
            </w:rPr>
            <w:t xml:space="preserve"> Solbritt Gåhlin</w:t>
          </w:r>
        </w:sdtContent>
      </w:sdt>
      <w:r w:rsidRPr="0078041B">
        <w:rPr>
          <w:rFonts w:ascii="Verdana" w:hAnsi="Verdana" w:cs="Times New Roman"/>
          <w:sz w:val="24"/>
          <w:szCs w:val="24"/>
        </w:rPr>
        <w:t xml:space="preserve">    Läsår:</w:t>
      </w:r>
      <w:sdt>
        <w:sdtPr>
          <w:rPr>
            <w:rFonts w:ascii="Verdana" w:hAnsi="Verdana" w:cs="Times New Roman"/>
            <w:sz w:val="24"/>
            <w:szCs w:val="24"/>
          </w:rPr>
          <w:id w:val="-548525231"/>
        </w:sdtPr>
        <w:sdtEndPr/>
        <w:sdtContent>
          <w:r w:rsidR="00265EC6">
            <w:rPr>
              <w:rFonts w:ascii="Verdana" w:hAnsi="Verdana" w:cs="Times New Roman"/>
              <w:sz w:val="24"/>
              <w:szCs w:val="24"/>
            </w:rPr>
            <w:t xml:space="preserve"> 2015/2016</w:t>
          </w:r>
        </w:sdtContent>
      </w:sdt>
      <w:r w:rsidRPr="0078041B">
        <w:rPr>
          <w:rFonts w:ascii="Verdana" w:hAnsi="Verdana" w:cs="Times New Roman"/>
          <w:sz w:val="24"/>
          <w:szCs w:val="24"/>
        </w:rPr>
        <w:t xml:space="preserve"> </w:t>
      </w:r>
      <w:r w:rsidRPr="0078041B">
        <w:rPr>
          <w:rFonts w:ascii="Verdana" w:hAnsi="Verdana" w:cs="Times New Roman"/>
          <w:sz w:val="24"/>
          <w:szCs w:val="24"/>
        </w:rPr>
        <w:tab/>
        <w:t xml:space="preserve">Datum: </w:t>
      </w:r>
    </w:p>
    <w:p w:rsidR="004A3F20" w:rsidRPr="004A3F20" w:rsidRDefault="004A3F20" w:rsidP="008642FE">
      <w:pPr>
        <w:suppressAutoHyphens/>
        <w:spacing w:after="0" w:line="240" w:lineRule="auto"/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</w:pPr>
    </w:p>
    <w:sectPr w:rsidR="004A3F20" w:rsidRPr="004A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, AGaramond">
    <w:altName w:val="Times New Roman"/>
    <w:charset w:val="00"/>
    <w:family w:val="roman"/>
    <w:pitch w:val="default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E67"/>
    <w:multiLevelType w:val="multilevel"/>
    <w:tmpl w:val="6130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2B10"/>
    <w:multiLevelType w:val="hybridMultilevel"/>
    <w:tmpl w:val="7F8EF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0D10"/>
    <w:multiLevelType w:val="multilevel"/>
    <w:tmpl w:val="9ED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649BD"/>
    <w:multiLevelType w:val="multilevel"/>
    <w:tmpl w:val="49A8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44"/>
    <w:rsid w:val="00024116"/>
    <w:rsid w:val="00054DD6"/>
    <w:rsid w:val="000B033F"/>
    <w:rsid w:val="00110776"/>
    <w:rsid w:val="001257DF"/>
    <w:rsid w:val="0013375E"/>
    <w:rsid w:val="00184573"/>
    <w:rsid w:val="00187377"/>
    <w:rsid w:val="001B4ADE"/>
    <w:rsid w:val="002347E3"/>
    <w:rsid w:val="00257F9B"/>
    <w:rsid w:val="00265EC6"/>
    <w:rsid w:val="002678DC"/>
    <w:rsid w:val="002C1046"/>
    <w:rsid w:val="00370944"/>
    <w:rsid w:val="0039429A"/>
    <w:rsid w:val="003A711D"/>
    <w:rsid w:val="003E3A96"/>
    <w:rsid w:val="003E7676"/>
    <w:rsid w:val="003F073D"/>
    <w:rsid w:val="00403951"/>
    <w:rsid w:val="0044762D"/>
    <w:rsid w:val="00481F71"/>
    <w:rsid w:val="0049287E"/>
    <w:rsid w:val="004A3F20"/>
    <w:rsid w:val="00514EE4"/>
    <w:rsid w:val="0063076A"/>
    <w:rsid w:val="006D1569"/>
    <w:rsid w:val="006E3C0B"/>
    <w:rsid w:val="0073735D"/>
    <w:rsid w:val="007767BD"/>
    <w:rsid w:val="0078041B"/>
    <w:rsid w:val="007C4AF4"/>
    <w:rsid w:val="007E51EC"/>
    <w:rsid w:val="0082051D"/>
    <w:rsid w:val="008249F7"/>
    <w:rsid w:val="008457A7"/>
    <w:rsid w:val="00851280"/>
    <w:rsid w:val="008628DD"/>
    <w:rsid w:val="0086326C"/>
    <w:rsid w:val="008642FE"/>
    <w:rsid w:val="00876D77"/>
    <w:rsid w:val="00893884"/>
    <w:rsid w:val="008D4DEF"/>
    <w:rsid w:val="008E2580"/>
    <w:rsid w:val="008F0330"/>
    <w:rsid w:val="00947843"/>
    <w:rsid w:val="009E06DC"/>
    <w:rsid w:val="00A23F5F"/>
    <w:rsid w:val="00AF470B"/>
    <w:rsid w:val="00B84D92"/>
    <w:rsid w:val="00BA4E4A"/>
    <w:rsid w:val="00BB7582"/>
    <w:rsid w:val="00BD2406"/>
    <w:rsid w:val="00C22752"/>
    <w:rsid w:val="00C24D61"/>
    <w:rsid w:val="00C26074"/>
    <w:rsid w:val="00C5509D"/>
    <w:rsid w:val="00D7051D"/>
    <w:rsid w:val="00DA3AB7"/>
    <w:rsid w:val="00DA519C"/>
    <w:rsid w:val="00DC17BA"/>
    <w:rsid w:val="00E32373"/>
    <w:rsid w:val="00E32A2C"/>
    <w:rsid w:val="00E53687"/>
    <w:rsid w:val="00EC23E9"/>
    <w:rsid w:val="00EC7CFD"/>
    <w:rsid w:val="00EF31CE"/>
    <w:rsid w:val="00EF4CFE"/>
    <w:rsid w:val="00F3672B"/>
    <w:rsid w:val="00F9277E"/>
    <w:rsid w:val="00FD5EAF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06F1"/>
  <w15:docId w15:val="{AD01D4BE-AD38-4832-8415-9730380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AB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E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4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e/imgres?imgurl=http://www03.edu.fi/svenska/laromedel/matematik/nollkurs/kuvat/nollkurs_m72eb268d.gif&amp;imgrefurl=http://www03.edu.fi/svenska/laromedel/matematik/nollkurs/pass1.html&amp;h=116&amp;w=255&amp;tbnid=8qlOV7OdfSZzRM:&amp;zoom=1&amp;docid=qQ6Rt5HzmBwwVM&amp;ei=kooyVL-oKYKCzAOG8YLQCg&amp;tbm=isch&amp;ved=0CEcQMyg_MD84ZA&amp;iact=rc&amp;uact=3&amp;dur=1232&amp;page=15&amp;start=151&amp;ndsp=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Väringaskolan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Solbritt Gåhlin</dc:creator>
  <cp:lastModifiedBy>Solbritt Gåhlin</cp:lastModifiedBy>
  <cp:revision>2</cp:revision>
  <cp:lastPrinted>2015-08-21T06:33:00Z</cp:lastPrinted>
  <dcterms:created xsi:type="dcterms:W3CDTF">2016-01-11T18:31:00Z</dcterms:created>
  <dcterms:modified xsi:type="dcterms:W3CDTF">2016-01-11T18:31:00Z</dcterms:modified>
</cp:coreProperties>
</file>